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300D" w14:textId="77777777" w:rsidR="00C05672" w:rsidRPr="000C4F75" w:rsidRDefault="00C05672" w:rsidP="00C0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 </w:t>
      </w:r>
      <w:r w:rsidRPr="00901562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19A6853" w14:textId="77777777" w:rsidR="00C05672" w:rsidRPr="00B149D9" w:rsidRDefault="00C05672" w:rsidP="00C056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1BA0E689" w14:textId="77777777" w:rsidR="00C05672" w:rsidRPr="00B149D9" w:rsidRDefault="00C05672" w:rsidP="00C05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49D9">
        <w:rPr>
          <w:rFonts w:ascii="Times New Roman" w:hAnsi="Times New Roman"/>
          <w:b/>
          <w:sz w:val="28"/>
          <w:szCs w:val="28"/>
          <w:lang w:val="kk-KZ"/>
        </w:rPr>
        <w:t xml:space="preserve">Сырбай Мәуленов атындағы </w:t>
      </w:r>
      <w:r w:rsidRPr="00901562">
        <w:rPr>
          <w:rFonts w:ascii="Times New Roman" w:hAnsi="Times New Roman"/>
          <w:b/>
          <w:sz w:val="28"/>
          <w:szCs w:val="28"/>
          <w:lang w:val="kk-KZ"/>
        </w:rPr>
        <w:t xml:space="preserve">№37 </w:t>
      </w:r>
      <w:r>
        <w:rPr>
          <w:rFonts w:ascii="Times New Roman" w:hAnsi="Times New Roman"/>
          <w:b/>
          <w:sz w:val="28"/>
          <w:szCs w:val="28"/>
          <w:lang w:val="kk-KZ"/>
        </w:rPr>
        <w:t>мектеп-лицейі</w:t>
      </w:r>
    </w:p>
    <w:p w14:paraId="06B8D9F6" w14:textId="77777777" w:rsidR="00C05672" w:rsidRPr="000E2B99" w:rsidRDefault="000E2B99" w:rsidP="00C05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E2B9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рәміздерді насихаттау комиссиясының</w:t>
      </w:r>
      <w:r w:rsidR="00C05672" w:rsidRPr="000E2B99">
        <w:rPr>
          <w:rFonts w:ascii="Times New Roman" w:hAnsi="Times New Roman"/>
          <w:b/>
          <w:sz w:val="28"/>
          <w:szCs w:val="28"/>
          <w:lang w:val="kk-KZ"/>
        </w:rPr>
        <w:t xml:space="preserve"> отырысы</w:t>
      </w:r>
    </w:p>
    <w:p w14:paraId="7C8E5638" w14:textId="77777777" w:rsidR="00C05672" w:rsidRDefault="00C05672" w:rsidP="00C05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B8E8C1A" w14:textId="742D5170" w:rsidR="00C05672" w:rsidRPr="00B149D9" w:rsidRDefault="00C05672" w:rsidP="00C0567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149D9">
        <w:rPr>
          <w:rFonts w:ascii="Times New Roman" w:hAnsi="Times New Roman"/>
          <w:b/>
          <w:sz w:val="28"/>
          <w:szCs w:val="28"/>
          <w:lang w:val="kk-KZ"/>
        </w:rPr>
        <w:t xml:space="preserve">Күні: </w:t>
      </w:r>
      <w:r w:rsidR="00B00CAF">
        <w:rPr>
          <w:rFonts w:ascii="Times New Roman" w:hAnsi="Times New Roman"/>
          <w:sz w:val="28"/>
          <w:szCs w:val="28"/>
          <w:lang w:val="kk-KZ"/>
        </w:rPr>
        <w:t>12.10.202</w:t>
      </w:r>
      <w:r w:rsidR="00572B14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 ж.</w:t>
      </w:r>
    </w:p>
    <w:p w14:paraId="26A1BD4E" w14:textId="77777777" w:rsidR="00C05672" w:rsidRDefault="00C05672" w:rsidP="00C0567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149D9">
        <w:rPr>
          <w:rFonts w:ascii="Times New Roman" w:hAnsi="Times New Roman"/>
          <w:b/>
          <w:sz w:val="28"/>
          <w:szCs w:val="28"/>
          <w:lang w:val="kk-KZ"/>
        </w:rPr>
        <w:t xml:space="preserve">Сағаты: </w:t>
      </w:r>
      <w:r w:rsidR="00B00CAF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.30</w:t>
      </w:r>
    </w:p>
    <w:p w14:paraId="25E8168E" w14:textId="77777777" w:rsidR="00C05672" w:rsidRDefault="00C05672" w:rsidP="00C0567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901562">
        <w:rPr>
          <w:rFonts w:ascii="Times New Roman" w:hAnsi="Times New Roman"/>
          <w:b/>
          <w:sz w:val="28"/>
          <w:szCs w:val="28"/>
          <w:lang w:val="kk-KZ"/>
        </w:rPr>
        <w:t>Қатысқа</w:t>
      </w:r>
      <w:r>
        <w:rPr>
          <w:rFonts w:ascii="Times New Roman" w:hAnsi="Times New Roman"/>
          <w:b/>
          <w:sz w:val="28"/>
          <w:szCs w:val="28"/>
          <w:lang w:val="kk-KZ"/>
        </w:rPr>
        <w:t>ндар:</w:t>
      </w:r>
    </w:p>
    <w:p w14:paraId="53B6086C" w14:textId="1741489E" w:rsidR="00C05672" w:rsidRPr="0050250F" w:rsidRDefault="00C05672" w:rsidP="00C056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0250F">
        <w:rPr>
          <w:rFonts w:ascii="Times New Roman" w:hAnsi="Times New Roman"/>
          <w:sz w:val="28"/>
          <w:szCs w:val="28"/>
          <w:lang w:val="kk-KZ"/>
        </w:rPr>
        <w:t>Г.</w:t>
      </w:r>
      <w:r w:rsidR="00572B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250F">
        <w:rPr>
          <w:rFonts w:ascii="Times New Roman" w:hAnsi="Times New Roman"/>
          <w:sz w:val="28"/>
          <w:szCs w:val="28"/>
          <w:lang w:val="kk-KZ"/>
        </w:rPr>
        <w:t>Тулеуова</w:t>
      </w:r>
    </w:p>
    <w:p w14:paraId="096DF1FA" w14:textId="58DF0F76" w:rsidR="00C05672" w:rsidRPr="0050250F" w:rsidRDefault="00572B14" w:rsidP="00C056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Ш. Жиембаева</w:t>
      </w:r>
    </w:p>
    <w:p w14:paraId="1BED005C" w14:textId="77777777" w:rsidR="00572B14" w:rsidRDefault="00572B14" w:rsidP="00C056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Қ. Сванкулова </w:t>
      </w:r>
    </w:p>
    <w:p w14:paraId="4F9BD27B" w14:textId="7CC371BB" w:rsidR="00C05672" w:rsidRPr="0050250F" w:rsidRDefault="00572B14" w:rsidP="00C056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К. Мантиева</w:t>
      </w:r>
    </w:p>
    <w:p w14:paraId="27E68B68" w14:textId="369BEF8A" w:rsidR="00C05672" w:rsidRPr="0050250F" w:rsidRDefault="00572B14" w:rsidP="00C056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Б. Айтуганов</w:t>
      </w:r>
    </w:p>
    <w:p w14:paraId="527EDCA3" w14:textId="77777777" w:rsidR="00C05672" w:rsidRPr="0050250F" w:rsidRDefault="00C05672" w:rsidP="00C0567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7E33A78" w14:textId="77777777" w:rsidR="00C05672" w:rsidRDefault="00C05672" w:rsidP="00C05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44F7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ТӘРТІБІ:</w:t>
      </w:r>
    </w:p>
    <w:p w14:paraId="134704F5" w14:textId="77777777" w:rsidR="00C05672" w:rsidRPr="00C05672" w:rsidRDefault="00C05672" w:rsidP="00C05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695EC0B" w14:textId="77777777" w:rsidR="00C05672" w:rsidRDefault="00C05672" w:rsidP="00C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67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C05672">
        <w:rPr>
          <w:rFonts w:ascii="Times New Roman" w:hAnsi="Times New Roman" w:cs="Times New Roman"/>
          <w:sz w:val="28"/>
          <w:szCs w:val="28"/>
          <w:lang w:val="kk-KZ"/>
        </w:rPr>
        <w:t>Мемлекеттік рәміздер саласындағы нормативтік құқықтық актілермен танысу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8D2EF2" w14:textId="77777777" w:rsidR="00C05672" w:rsidRPr="00C05672" w:rsidRDefault="00C05672" w:rsidP="00C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4EE8A9" w14:textId="77777777" w:rsidR="00C05672" w:rsidRDefault="00C05672" w:rsidP="001F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0250F">
        <w:rPr>
          <w:rFonts w:ascii="Times New Roman" w:hAnsi="Times New Roman" w:cs="Times New Roman"/>
          <w:sz w:val="28"/>
          <w:szCs w:val="28"/>
          <w:lang w:val="kk-KZ"/>
        </w:rPr>
        <w:t>Кіріспе сөзді директордың тәрбие жұмысы жөніндегі орынбасары Г.Тулеуова бастады. Онда Қазақстан Республикасының Мемлекеттік рәміздері туралы  ҚР 2007 жылғы 4 маусымдағы №258 Конституциялық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заңы, </w:t>
      </w:r>
      <w:r w:rsidRPr="0050250F">
        <w:rPr>
          <w:rFonts w:ascii="Times New Roman" w:hAnsi="Times New Roman" w:cs="Times New Roman"/>
          <w:sz w:val="28"/>
          <w:szCs w:val="28"/>
          <w:lang w:val="kk-KZ"/>
        </w:rPr>
        <w:t>ҚР Үкіметінің 2012 жылғы 31 қазандағы №1381 Қаулы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сы, ҚР Конституциясы туралы айта келіп, негізгі нормативтік құқықтық актілермен таныстырды. </w:t>
      </w:r>
    </w:p>
    <w:p w14:paraId="254060B5" w14:textId="77777777" w:rsidR="00C05672" w:rsidRDefault="001F7073" w:rsidP="001F70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1) Қазақстан Республикасының Кодекстерi;</w:t>
      </w:r>
      <w:r w:rsidRPr="001F70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3) Қазақстан Республикасының Заңдары, сондай-ақ Қазақстан Республикасы Президентiнiң Заң күшi бар Жарлықтары; </w:t>
      </w:r>
      <w:r w:rsidRPr="001F70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4) Қазақстан Республикасының Парламентi мен оның палаталарының нормативтiк қаулылары; </w:t>
      </w:r>
      <w:r w:rsidRPr="001F70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5) Қазақстан Республикасы Президентiнiң нормативтiк жарлықтары; </w:t>
      </w:r>
      <w:r w:rsidRPr="001F70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6) Қазақстан Республикасы Үкiметiнiң нормативтiк қаулылары; </w:t>
      </w:r>
      <w:r w:rsidRPr="001F707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F70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7) Қазақстан Республикасының министрлерi мен орталық мемлекеттiк органдардың өзге де басшыларының нормативтiк құқықтық бұйрықтары, орталық мемлекеттiк органдардың нормативтiк құқықтық қаулылары және Қазақстан Республикасы Орталық сайлау комиссиясының нормативтiк қаулылары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14:paraId="31CAB3E8" w14:textId="77777777" w:rsidR="001F7073" w:rsidRPr="001F7073" w:rsidRDefault="001F7073" w:rsidP="001F70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8648EF1" w14:textId="60ED17DF" w:rsidR="00C05672" w:rsidRDefault="00C05672" w:rsidP="001F70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B9F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рәміздерді насихаттау комиссиясының мүшесі </w:t>
      </w:r>
      <w:r w:rsidR="00572B14">
        <w:rPr>
          <w:rFonts w:ascii="Times New Roman" w:hAnsi="Times New Roman" w:cs="Times New Roman"/>
          <w:sz w:val="28"/>
          <w:szCs w:val="28"/>
          <w:lang w:val="kk-KZ"/>
        </w:rPr>
        <w:t>Қ. Сванкулова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CAF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572B14">
        <w:rPr>
          <w:rFonts w:ascii="Times New Roman" w:hAnsi="Times New Roman" w:cs="Times New Roman"/>
          <w:sz w:val="28"/>
          <w:szCs w:val="28"/>
          <w:lang w:val="kk-KZ"/>
        </w:rPr>
        <w:t>Ш. Жиембаева</w:t>
      </w:r>
      <w:r w:rsidR="004D56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B99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әнұранның әр дүйсенбі сайын </w:t>
      </w:r>
      <w:r w:rsidR="00B00CAF">
        <w:rPr>
          <w:rFonts w:ascii="Times New Roman" w:hAnsi="Times New Roman" w:cs="Times New Roman"/>
          <w:sz w:val="28"/>
          <w:szCs w:val="28"/>
          <w:lang w:val="kk-KZ"/>
        </w:rPr>
        <w:t xml:space="preserve">кезекші сыныптарда оффлайн форматта  және әр сәрсенбі сайын қашықтық оқудағы сыныптарда онлайн форматта </w:t>
      </w:r>
      <w:r w:rsidR="000E2B99">
        <w:rPr>
          <w:rFonts w:ascii="Times New Roman" w:hAnsi="Times New Roman" w:cs="Times New Roman"/>
          <w:sz w:val="28"/>
          <w:szCs w:val="28"/>
          <w:lang w:val="kk-KZ"/>
        </w:rPr>
        <w:t>орындалу деңгейінің төмен екендігін айта келіп, педагогикалық ұжымға түсіндіру шаралары керектігін және үнемі бақылау қажеттігін айтты.</w:t>
      </w:r>
    </w:p>
    <w:p w14:paraId="54CC8E37" w14:textId="1D0B322F" w:rsidR="00C05672" w:rsidRDefault="00C05672" w:rsidP="00C0567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B9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Тыңдалды: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рәміздерді насихаттау комиссиясының мүшесі </w:t>
      </w:r>
      <w:r w:rsidR="00572B14">
        <w:rPr>
          <w:rFonts w:ascii="Times New Roman" w:hAnsi="Times New Roman" w:cs="Times New Roman"/>
          <w:sz w:val="28"/>
          <w:szCs w:val="28"/>
          <w:lang w:val="kk-KZ"/>
        </w:rPr>
        <w:t>Б. Айтуганов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сөзінде жоғарыдағы пікірді құптай отырып, мектептегі </w:t>
      </w:r>
      <w:r w:rsidR="00B00CAF">
        <w:rPr>
          <w:rFonts w:ascii="Times New Roman" w:hAnsi="Times New Roman" w:cs="Times New Roman"/>
          <w:sz w:val="28"/>
          <w:szCs w:val="28"/>
          <w:lang w:val="kk-KZ"/>
        </w:rPr>
        <w:t xml:space="preserve">кезекші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 кабинеттеріне рейд жүргізіп, мемлекеттік рәміздерді оқушылар мен мұғалімдердің қолдану деңгейіне өзіндік бақылау жүргізіп отыру туралы пікірін білдірді.</w:t>
      </w:r>
    </w:p>
    <w:p w14:paraId="4678A594" w14:textId="77777777" w:rsidR="00C05672" w:rsidRDefault="00C05672" w:rsidP="00C0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Шешімі:</w:t>
      </w:r>
    </w:p>
    <w:p w14:paraId="1D74F130" w14:textId="77777777" w:rsidR="00C05672" w:rsidRDefault="00C05672" w:rsidP="00C05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Сынып кабинеттерін аралап, Мемлекеттік рәміздердің орындалуына бақылау жасау, нәтижесін сараптау.</w:t>
      </w:r>
    </w:p>
    <w:p w14:paraId="2A5590C9" w14:textId="77777777" w:rsidR="00926243" w:rsidRDefault="00C05672" w:rsidP="0092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26243" w:rsidRPr="00C05672">
        <w:rPr>
          <w:rFonts w:ascii="Times New Roman" w:hAnsi="Times New Roman" w:cs="Times New Roman"/>
          <w:sz w:val="28"/>
          <w:szCs w:val="28"/>
          <w:lang w:val="kk-KZ"/>
        </w:rPr>
        <w:t>Мемлекеттік рәміздер саласындағы нормативтік құқықтық актілермен танысу</w:t>
      </w:r>
      <w:r w:rsidR="009262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FA03A66" w14:textId="77777777" w:rsidR="00C05672" w:rsidRDefault="00926243" w:rsidP="00926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әнұранның әр дүйсенбі сайын </w:t>
      </w:r>
      <w:r w:rsidR="00B00CAF" w:rsidRPr="00B00CAF">
        <w:rPr>
          <w:rFonts w:ascii="Times New Roman" w:hAnsi="Times New Roman" w:cs="Times New Roman"/>
          <w:sz w:val="28"/>
          <w:szCs w:val="28"/>
          <w:lang w:val="kk-KZ"/>
        </w:rPr>
        <w:t xml:space="preserve">кезекші сыныптарда оффлайн форматта  және әр сәрсенбі сайын қашықтық оқудағы сыныптарда онлайн форматта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орындалу деңгейіне бақылау жасау.</w:t>
      </w:r>
    </w:p>
    <w:p w14:paraId="30ED2A8E" w14:textId="77777777" w:rsidR="00C05672" w:rsidRDefault="00C05672" w:rsidP="00C05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8658B7" w14:textId="77777777" w:rsidR="00C05672" w:rsidRDefault="00C05672" w:rsidP="00C0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0610C3" w14:textId="77777777" w:rsidR="00C05672" w:rsidRDefault="00C05672" w:rsidP="00C0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BDF018" w14:textId="77777777" w:rsidR="00926243" w:rsidRDefault="00926243" w:rsidP="00C056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B087BB" w14:textId="2C978A06" w:rsidR="00C05672" w:rsidRDefault="00C05672" w:rsidP="0092624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Төрайымы:                                                        Г.</w:t>
      </w:r>
      <w:r w:rsidR="00572B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Тулеуова</w:t>
      </w:r>
    </w:p>
    <w:p w14:paraId="6D5407EB" w14:textId="03FD6EFD" w:rsidR="00C05672" w:rsidRDefault="00C05672" w:rsidP="0092624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Хатшы:                               </w:t>
      </w:r>
      <w:r w:rsidR="00B00C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350A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2B14">
        <w:rPr>
          <w:rFonts w:ascii="Times New Roman" w:hAnsi="Times New Roman" w:cs="Times New Roman"/>
          <w:b/>
          <w:sz w:val="28"/>
          <w:szCs w:val="28"/>
          <w:lang w:val="kk-KZ"/>
        </w:rPr>
        <w:t>Ш. Жиембаева</w:t>
      </w:r>
    </w:p>
    <w:p w14:paraId="4BC0AD4B" w14:textId="77777777" w:rsidR="00C05672" w:rsidRDefault="00C05672" w:rsidP="0092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4F7E1" w14:textId="77777777" w:rsidR="00C05672" w:rsidRPr="000C4F75" w:rsidRDefault="00C05672" w:rsidP="00926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664037" w14:textId="77777777" w:rsidR="00C05672" w:rsidRPr="00901562" w:rsidRDefault="00C05672" w:rsidP="0092624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BA50C6" w14:textId="77777777" w:rsidR="00C05672" w:rsidRPr="0050250F" w:rsidRDefault="00C05672" w:rsidP="00926243">
      <w:pPr>
        <w:jc w:val="center"/>
        <w:rPr>
          <w:lang w:val="kk-KZ"/>
        </w:rPr>
      </w:pPr>
    </w:p>
    <w:p w14:paraId="13B9B11F" w14:textId="77777777" w:rsidR="00E52F63" w:rsidRPr="00C05672" w:rsidRDefault="00E52F63">
      <w:pPr>
        <w:rPr>
          <w:lang w:val="kk-KZ"/>
        </w:rPr>
      </w:pPr>
    </w:p>
    <w:sectPr w:rsidR="00E52F63" w:rsidRPr="00C05672" w:rsidSect="00572B1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6A41"/>
    <w:multiLevelType w:val="hybridMultilevel"/>
    <w:tmpl w:val="0260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2"/>
    <w:rsid w:val="000E2B99"/>
    <w:rsid w:val="001F296E"/>
    <w:rsid w:val="001F7073"/>
    <w:rsid w:val="00350AC0"/>
    <w:rsid w:val="004D56B0"/>
    <w:rsid w:val="00572B14"/>
    <w:rsid w:val="00600DB9"/>
    <w:rsid w:val="00926243"/>
    <w:rsid w:val="00B00CAF"/>
    <w:rsid w:val="00C05672"/>
    <w:rsid w:val="00E52F63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FA5"/>
  <w15:docId w15:val="{8206DDE3-7718-497F-A3BE-C5F8638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 37</cp:lastModifiedBy>
  <cp:revision>2</cp:revision>
  <cp:lastPrinted>2019-11-05T02:18:00Z</cp:lastPrinted>
  <dcterms:created xsi:type="dcterms:W3CDTF">2023-07-01T05:01:00Z</dcterms:created>
  <dcterms:modified xsi:type="dcterms:W3CDTF">2023-07-01T05:01:00Z</dcterms:modified>
</cp:coreProperties>
</file>